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A0B5" w14:textId="5F2B48AF" w:rsidR="003F092F" w:rsidRPr="00555406" w:rsidRDefault="003F092F" w:rsidP="003F092F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555406">
        <w:rPr>
          <w:rFonts w:ascii="Calibri" w:hAnsi="Calibri"/>
          <w:b/>
        </w:rPr>
        <w:t>Boiler Field Service Technician</w:t>
      </w:r>
      <w:bookmarkStart w:id="0" w:name="_GoBack"/>
      <w:bookmarkEnd w:id="0"/>
    </w:p>
    <w:p w14:paraId="14D7F794" w14:textId="77777777" w:rsidR="003F092F" w:rsidRPr="00555406" w:rsidRDefault="003F092F" w:rsidP="003F092F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3C41A89B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>Bay City Boiler &amp; Engineering has an opening for a Field Service Technician position in our Boiler Service Department.</w:t>
      </w:r>
    </w:p>
    <w:p w14:paraId="3DEE12DB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u w:val="single"/>
        </w:rPr>
      </w:pPr>
    </w:p>
    <w:p w14:paraId="71563F83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  <w:u w:val="single"/>
        </w:rPr>
        <w:t>Required Skills &amp; Abilities:</w:t>
      </w:r>
      <w:r w:rsidRPr="00555406">
        <w:rPr>
          <w:rFonts w:ascii="Calibri" w:hAnsi="Calibri"/>
          <w:sz w:val="22"/>
        </w:rPr>
        <w:t xml:space="preserve"> </w:t>
      </w:r>
    </w:p>
    <w:p w14:paraId="14CF6A45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Must have good communication skills and the ability to work in a team atmosphere. </w:t>
      </w:r>
    </w:p>
    <w:p w14:paraId="742C9F45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Accountable for the completion of internal and external inspections of boilers, burners, and associated controls that determine function ability and expected service life. </w:t>
      </w:r>
    </w:p>
    <w:p w14:paraId="6EE721D5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Repair and/or replace refractory, gaskets, parts, and miscellaneous controls. </w:t>
      </w:r>
    </w:p>
    <w:p w14:paraId="3409EDAD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>Troubleshooting of the electrical controls, valves, motors and safety devices.</w:t>
      </w:r>
    </w:p>
    <w:p w14:paraId="7BEFE514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>Capable of reading and understanding electrical and mechanical drawings. Along with the ability to make modifications to the equipment per these drawings.</w:t>
      </w:r>
    </w:p>
    <w:p w14:paraId="3D342B4C" w14:textId="49C1EF08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Knowledge in the theory of combustion. Along with the ability to </w:t>
      </w:r>
      <w:r w:rsidRPr="00555406">
        <w:rPr>
          <w:rFonts w:ascii="Calibri" w:hAnsi="Calibri"/>
          <w:sz w:val="22"/>
        </w:rPr>
        <w:t>adjust</w:t>
      </w:r>
      <w:r w:rsidRPr="00555406">
        <w:rPr>
          <w:rFonts w:ascii="Calibri" w:hAnsi="Calibri"/>
          <w:sz w:val="22"/>
        </w:rPr>
        <w:t xml:space="preserve"> the air-to-fuel ratio throughout the firing range to meet optimum efficiency and emission requirements as applicable. Understand the state and local flue gas emissions requirements as applicable.</w:t>
      </w:r>
    </w:p>
    <w:p w14:paraId="156DE658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Evaluate basic boiler room systems (steam and hydronic), gather information and help solve problems. </w:t>
      </w:r>
    </w:p>
    <w:p w14:paraId="342A6861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Must be detail oriented in completing work orders, all required forms, summaries, and checklist daily or as required in procedures manual. </w:t>
      </w:r>
    </w:p>
    <w:p w14:paraId="59F323BC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Must have strong language skills as well as industry specific vocabulary.  </w:t>
      </w:r>
    </w:p>
    <w:p w14:paraId="5FAEBC9C" w14:textId="77777777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Basic mathematics, algebra and formula knowledge are recommended. </w:t>
      </w:r>
    </w:p>
    <w:p w14:paraId="4D869A4B" w14:textId="5785ADB9" w:rsidR="003F092F" w:rsidRPr="00555406" w:rsidRDefault="003F092F" w:rsidP="003F092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Must have very strong reasoning and </w:t>
      </w:r>
      <w:r w:rsidRPr="00555406">
        <w:rPr>
          <w:rFonts w:ascii="Calibri" w:hAnsi="Calibri"/>
          <w:sz w:val="22"/>
        </w:rPr>
        <w:t>problem-solving</w:t>
      </w:r>
      <w:r w:rsidRPr="00555406">
        <w:rPr>
          <w:rFonts w:ascii="Calibri" w:hAnsi="Calibri"/>
          <w:sz w:val="22"/>
        </w:rPr>
        <w:t xml:space="preserve"> skills. </w:t>
      </w:r>
    </w:p>
    <w:p w14:paraId="3FD9FF1F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u w:val="single"/>
        </w:rPr>
      </w:pPr>
    </w:p>
    <w:p w14:paraId="291D13DE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u w:val="single"/>
        </w:rPr>
      </w:pPr>
      <w:r w:rsidRPr="00555406">
        <w:rPr>
          <w:rFonts w:ascii="Calibri" w:hAnsi="Calibri"/>
          <w:sz w:val="22"/>
          <w:u w:val="single"/>
        </w:rPr>
        <w:t>Education &amp; Experience Requirements:</w:t>
      </w:r>
    </w:p>
    <w:p w14:paraId="5B8FE9B0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 xml:space="preserve">Applicant must have a High school diploma or equivalent. Two years of technical school, community college or trade school.  Position requires five years of mechanical and electrical experience in the industry.  Computer knowledge a plus. (Entry-level applicants are also encouraged to apply.) </w:t>
      </w:r>
    </w:p>
    <w:p w14:paraId="3B04EE10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u w:val="single"/>
        </w:rPr>
      </w:pPr>
    </w:p>
    <w:p w14:paraId="472DAF95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  <w:u w:val="single"/>
        </w:rPr>
        <w:t>Other Requirements:</w:t>
      </w:r>
    </w:p>
    <w:p w14:paraId="501DF9AE" w14:textId="06BA0AC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>A valid driver's license is required, with no major infractions.  Job will require some travel.  Applicants must pass an initial and subsequent random drug screening tests.</w:t>
      </w:r>
      <w:r w:rsidRPr="003F092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555406">
        <w:rPr>
          <w:rFonts w:ascii="Calibri" w:hAnsi="Calibri"/>
          <w:sz w:val="22"/>
        </w:rPr>
        <w:t>Union shop must be willing to join local.</w:t>
      </w:r>
    </w:p>
    <w:p w14:paraId="3837A826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14:paraId="1952B3AE" w14:textId="739FC7C1" w:rsidR="003F092F" w:rsidRPr="003F092F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555406">
        <w:rPr>
          <w:rFonts w:ascii="Calibri" w:hAnsi="Calibri"/>
          <w:sz w:val="22"/>
        </w:rPr>
        <w:t>We are looking for self-motivated individuals who enjoy working independently, as well as in a team atmosphere.  Good customer service skills are mandatory.</w:t>
      </w:r>
      <w:r>
        <w:rPr>
          <w:rFonts w:ascii="Calibri" w:hAnsi="Calibri"/>
          <w:sz w:val="22"/>
        </w:rPr>
        <w:t xml:space="preserve">  </w:t>
      </w:r>
      <w:r w:rsidRPr="003F092F">
        <w:rPr>
          <w:rFonts w:asciiTheme="minorHAnsi" w:hAnsiTheme="minorHAnsi" w:cstheme="minorHAnsi"/>
          <w:sz w:val="22"/>
          <w:szCs w:val="22"/>
        </w:rPr>
        <w:t>Interested?  If so, please e-mail or call the person listed below.  Thank you for your interest in joining the Bay City Boiler Team.</w:t>
      </w:r>
    </w:p>
    <w:p w14:paraId="14C3D914" w14:textId="77777777" w:rsidR="003F092F" w:rsidRPr="003F092F" w:rsidRDefault="003F092F" w:rsidP="003F09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ADB72" w14:textId="7FA8FE77" w:rsidR="003F092F" w:rsidRDefault="003F092F" w:rsidP="003F09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 Bruland </w:t>
      </w:r>
    </w:p>
    <w:p w14:paraId="11371B83" w14:textId="273D274B" w:rsidR="003F092F" w:rsidRPr="003F092F" w:rsidRDefault="003F092F" w:rsidP="003F09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of Service</w:t>
      </w:r>
    </w:p>
    <w:p w14:paraId="74115EDB" w14:textId="77777777" w:rsidR="003F092F" w:rsidRPr="003F092F" w:rsidRDefault="003F092F" w:rsidP="003F092F">
      <w:pPr>
        <w:jc w:val="both"/>
        <w:rPr>
          <w:rFonts w:asciiTheme="minorHAnsi" w:hAnsiTheme="minorHAnsi" w:cstheme="minorHAnsi"/>
          <w:sz w:val="22"/>
          <w:szCs w:val="22"/>
        </w:rPr>
      </w:pPr>
      <w:r w:rsidRPr="003F092F">
        <w:rPr>
          <w:rFonts w:asciiTheme="minorHAnsi" w:hAnsiTheme="minorHAnsi" w:cstheme="minorHAnsi"/>
          <w:sz w:val="22"/>
          <w:szCs w:val="22"/>
        </w:rPr>
        <w:t>(510) 786-3711</w:t>
      </w:r>
    </w:p>
    <w:p w14:paraId="5970EB79" w14:textId="159491C5" w:rsidR="003F092F" w:rsidRPr="003F092F" w:rsidRDefault="003F092F" w:rsidP="003F092F">
      <w:pPr>
        <w:jc w:val="both"/>
        <w:rPr>
          <w:rFonts w:asciiTheme="minorHAnsi" w:hAnsiTheme="minorHAnsi" w:cstheme="minorHAnsi"/>
          <w:sz w:val="22"/>
          <w:szCs w:val="22"/>
        </w:rPr>
      </w:pPr>
      <w:r w:rsidRPr="003F092F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F42B54">
          <w:rPr>
            <w:rStyle w:val="Hyperlink"/>
            <w:rFonts w:asciiTheme="minorHAnsi" w:hAnsiTheme="minorHAnsi" w:cstheme="minorHAnsi"/>
            <w:sz w:val="22"/>
            <w:szCs w:val="22"/>
          </w:rPr>
          <w:t>jbruland</w:t>
        </w:r>
        <w:r w:rsidRPr="003F092F">
          <w:rPr>
            <w:rStyle w:val="Hyperlink"/>
            <w:rFonts w:asciiTheme="minorHAnsi" w:hAnsiTheme="minorHAnsi" w:cstheme="minorHAnsi"/>
            <w:sz w:val="22"/>
            <w:szCs w:val="22"/>
          </w:rPr>
          <w:t>@baycityboiler.com</w:t>
        </w:r>
      </w:hyperlink>
    </w:p>
    <w:p w14:paraId="451968C9" w14:textId="77777777" w:rsidR="003F092F" w:rsidRPr="00555406" w:rsidRDefault="003F092F" w:rsidP="003F092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sectPr w:rsidR="003F092F" w:rsidRPr="00555406" w:rsidSect="003F09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DB81" w14:textId="77777777" w:rsidR="00416931" w:rsidRDefault="00416931">
      <w:r>
        <w:separator/>
      </w:r>
    </w:p>
  </w:endnote>
  <w:endnote w:type="continuationSeparator" w:id="0">
    <w:p w14:paraId="50D70639" w14:textId="77777777" w:rsidR="00416931" w:rsidRDefault="004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A374" w14:textId="77777777" w:rsidR="003B5C00" w:rsidRPr="00263757" w:rsidRDefault="003B5C00" w:rsidP="003B5C00">
    <w:pPr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>Authorized A.S.M.E. Boiler &amp; Pressure Vessel Code fabrication facility holding National Board Repair Stamp</w:t>
    </w:r>
  </w:p>
  <w:p w14:paraId="04DD5982" w14:textId="77777777" w:rsidR="003B5C00" w:rsidRPr="00263757" w:rsidRDefault="003B5C00" w:rsidP="003B5C00">
    <w:pPr>
      <w:jc w:val="center"/>
      <w:rPr>
        <w:rFonts w:asciiTheme="minorHAnsi" w:hAnsiTheme="minorHAnsi"/>
        <w:b/>
        <w:color w:val="002060"/>
        <w:sz w:val="18"/>
        <w:szCs w:val="18"/>
        <w:u w:val="single"/>
      </w:rPr>
    </w:pP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>CA State License # 320288 (C-4)</w:t>
    </w:r>
  </w:p>
  <w:p w14:paraId="3ABF84D4" w14:textId="77777777" w:rsidR="003B5C00" w:rsidRPr="00263757" w:rsidRDefault="003B5C00" w:rsidP="003B5C00">
    <w:pPr>
      <w:jc w:val="center"/>
      <w:rPr>
        <w:rFonts w:asciiTheme="minorHAnsi" w:hAnsiTheme="minorHAnsi"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 xml:space="preserve">24 HOUR </w:t>
    </w:r>
    <w:r w:rsidRPr="00263757">
      <w:rPr>
        <w:rFonts w:asciiTheme="minorHAnsi" w:hAnsiTheme="minorHAnsi"/>
        <w:b/>
        <w:color w:val="002060"/>
        <w:sz w:val="18"/>
        <w:szCs w:val="18"/>
      </w:rPr>
      <w:t>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6725" w14:textId="77777777" w:rsidR="00F308DB" w:rsidRPr="00263757" w:rsidRDefault="00F308DB" w:rsidP="00F308DB">
    <w:pPr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>Authorized A.S.M.E. Boiler &amp; Pressure Vessel Code fabrication facility holding National Board Repair Stamp</w:t>
    </w:r>
  </w:p>
  <w:p w14:paraId="5935A904" w14:textId="77777777" w:rsidR="00F308DB" w:rsidRPr="00263757" w:rsidRDefault="00F308DB" w:rsidP="00F308DB">
    <w:pPr>
      <w:jc w:val="center"/>
      <w:rPr>
        <w:rFonts w:asciiTheme="minorHAnsi" w:hAnsiTheme="minorHAnsi"/>
        <w:b/>
        <w:color w:val="002060"/>
        <w:sz w:val="18"/>
        <w:szCs w:val="18"/>
        <w:u w:val="single"/>
      </w:rPr>
    </w:pP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>CA State Lic</w:t>
    </w:r>
    <w:r w:rsidR="00AB57F2" w:rsidRPr="00263757">
      <w:rPr>
        <w:rFonts w:asciiTheme="minorHAnsi" w:hAnsiTheme="minorHAnsi"/>
        <w:b/>
        <w:color w:val="002060"/>
        <w:sz w:val="18"/>
        <w:szCs w:val="18"/>
        <w:u w:val="single"/>
      </w:rPr>
      <w:t>ense</w:t>
    </w: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 xml:space="preserve"> # 320288 (C</w:t>
    </w:r>
    <w:r w:rsidR="00AB57F2" w:rsidRPr="00263757">
      <w:rPr>
        <w:rFonts w:asciiTheme="minorHAnsi" w:hAnsiTheme="minorHAnsi"/>
        <w:b/>
        <w:color w:val="002060"/>
        <w:sz w:val="18"/>
        <w:szCs w:val="18"/>
        <w:u w:val="single"/>
      </w:rPr>
      <w:t>-4)</w:t>
    </w:r>
  </w:p>
  <w:p w14:paraId="7AA1EF97" w14:textId="77777777" w:rsidR="00F308DB" w:rsidRPr="00263757" w:rsidRDefault="00F308DB" w:rsidP="00F308DB">
    <w:pPr>
      <w:jc w:val="center"/>
      <w:rPr>
        <w:rFonts w:asciiTheme="minorHAnsi" w:hAnsiTheme="minorHAnsi"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 xml:space="preserve">24 HOUR </w:t>
    </w:r>
    <w:r w:rsidRPr="00263757">
      <w:rPr>
        <w:rFonts w:asciiTheme="minorHAnsi" w:hAnsiTheme="minorHAnsi"/>
        <w:b/>
        <w:color w:val="002060"/>
        <w:sz w:val="18"/>
        <w:szCs w:val="18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05BC" w14:textId="77777777" w:rsidR="00416931" w:rsidRDefault="00416931">
      <w:r>
        <w:separator/>
      </w:r>
    </w:p>
  </w:footnote>
  <w:footnote w:type="continuationSeparator" w:id="0">
    <w:p w14:paraId="75865D1A" w14:textId="77777777" w:rsidR="00416931" w:rsidRDefault="0041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83D9" w14:textId="77777777" w:rsidR="00574476" w:rsidRDefault="005744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4FF1D" w14:textId="77777777" w:rsidR="00574476" w:rsidRDefault="005744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8B25" w14:textId="77777777" w:rsidR="003B5C00" w:rsidRDefault="003B5C00" w:rsidP="003B5C00">
    <w:pPr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7DA5BFE" wp14:editId="0F081E94">
              <wp:simplePos x="0" y="0"/>
              <wp:positionH relativeFrom="column">
                <wp:posOffset>450850</wp:posOffset>
              </wp:positionH>
              <wp:positionV relativeFrom="paragraph">
                <wp:posOffset>146050</wp:posOffset>
              </wp:positionV>
              <wp:extent cx="2286000" cy="4445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09A16" w14:textId="77777777" w:rsidR="003B5C00" w:rsidRPr="00212077" w:rsidRDefault="003B5C00" w:rsidP="003B5C0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800000"/>
                            </w:rPr>
                          </w:pPr>
                          <w:r w:rsidRPr="00212077">
                            <w:rPr>
                              <w:rFonts w:asciiTheme="minorHAnsi" w:hAnsiTheme="minorHAnsi"/>
                              <w:b/>
                              <w:caps/>
                              <w:color w:val="800000"/>
                            </w:rPr>
                            <w:t>Bay City Boiler</w:t>
                          </w:r>
                        </w:p>
                        <w:p w14:paraId="0FF4349B" w14:textId="77777777" w:rsidR="003B5C00" w:rsidRPr="00212077" w:rsidRDefault="003B5C00" w:rsidP="003B5C0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000080"/>
                              <w:sz w:val="18"/>
                            </w:rPr>
                          </w:pPr>
                          <w:r w:rsidRPr="00212077">
                            <w:rPr>
                              <w:rFonts w:asciiTheme="minorHAnsi" w:hAnsiTheme="minorHAnsi"/>
                              <w:b/>
                              <w:caps/>
                              <w:color w:val="000080"/>
                              <w:sz w:val="18"/>
                            </w:rPr>
                            <w:t>&amp; engineering co., inc.</w:t>
                          </w:r>
                        </w:p>
                        <w:p w14:paraId="2692E664" w14:textId="77777777" w:rsidR="003B5C00" w:rsidRDefault="003B5C00" w:rsidP="003B5C00">
                          <w:pPr>
                            <w:rPr>
                              <w:color w:val="000080"/>
                              <w:sz w:val="18"/>
                            </w:rPr>
                          </w:pPr>
                        </w:p>
                        <w:p w14:paraId="6C9D5A20" w14:textId="77777777" w:rsidR="003B5C00" w:rsidRDefault="003B5C00" w:rsidP="003B5C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A5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.5pt;margin-top:11.5pt;width:180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" o:allowincell="f" stroked="f">
              <v:textbox>
                <w:txbxContent>
                  <w:p w14:paraId="58109A16" w14:textId="77777777" w:rsidR="003B5C00" w:rsidRPr="00212077" w:rsidRDefault="003B5C00" w:rsidP="003B5C0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800000"/>
                      </w:rPr>
                    </w:pPr>
                    <w:r w:rsidRPr="00212077">
                      <w:rPr>
                        <w:rFonts w:asciiTheme="minorHAnsi" w:hAnsiTheme="minorHAnsi"/>
                        <w:b/>
                        <w:caps/>
                        <w:color w:val="800000"/>
                      </w:rPr>
                      <w:t>Bay City Boiler</w:t>
                    </w:r>
                  </w:p>
                  <w:p w14:paraId="0FF4349B" w14:textId="77777777" w:rsidR="003B5C00" w:rsidRPr="00212077" w:rsidRDefault="003B5C00" w:rsidP="003B5C0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000080"/>
                        <w:sz w:val="18"/>
                      </w:rPr>
                    </w:pPr>
                    <w:r w:rsidRPr="00212077">
                      <w:rPr>
                        <w:rFonts w:asciiTheme="minorHAnsi" w:hAnsiTheme="minorHAnsi"/>
                        <w:b/>
                        <w:caps/>
                        <w:color w:val="000080"/>
                        <w:sz w:val="18"/>
                      </w:rPr>
                      <w:t>&amp; engineering co., inc.</w:t>
                    </w:r>
                  </w:p>
                  <w:p w14:paraId="2692E664" w14:textId="77777777" w:rsidR="003B5C00" w:rsidRDefault="003B5C00" w:rsidP="003B5C00">
                    <w:pPr>
                      <w:rPr>
                        <w:color w:val="000080"/>
                        <w:sz w:val="18"/>
                      </w:rPr>
                    </w:pPr>
                  </w:p>
                  <w:p w14:paraId="6C9D5A20" w14:textId="77777777" w:rsidR="003B5C00" w:rsidRDefault="003B5C00" w:rsidP="003B5C0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89DE9E" wp14:editId="552E3ED8">
          <wp:extent cx="603250" cy="74519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32" cy="75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7E182" w14:textId="77777777" w:rsidR="003B5C00" w:rsidRPr="00720789" w:rsidRDefault="003B5C00" w:rsidP="003B5C00">
    <w:pPr>
      <w:jc w:val="center"/>
      <w:rPr>
        <w:b/>
        <w:color w:val="000080"/>
        <w:sz w:val="18"/>
      </w:rPr>
    </w:pPr>
    <w:r>
      <w:rPr>
        <w:b/>
        <w:noProof/>
        <w:color w:val="000080"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A2DD070" wp14:editId="7AA24F12">
              <wp:simplePos x="0" y="0"/>
              <wp:positionH relativeFrom="column">
                <wp:posOffset>-182880</wp:posOffset>
              </wp:positionH>
              <wp:positionV relativeFrom="paragraph">
                <wp:posOffset>6350</wp:posOffset>
              </wp:positionV>
              <wp:extent cx="6217920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95D23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.5pt" to="47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3EwQEAAGoDAAAOAAAAZHJzL2Uyb0RvYy54bWysU01vGyEQvVfqf0Dc67VXSpq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" o:allowincell="f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0D91" w14:textId="77777777" w:rsidR="00574476" w:rsidRDefault="00A6604C">
    <w:pPr>
      <w:ind w:left="-63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C06571" wp14:editId="53007C49">
              <wp:simplePos x="0" y="0"/>
              <wp:positionH relativeFrom="column">
                <wp:posOffset>971550</wp:posOffset>
              </wp:positionH>
              <wp:positionV relativeFrom="paragraph">
                <wp:posOffset>240030</wp:posOffset>
              </wp:positionV>
              <wp:extent cx="2926080" cy="742950"/>
              <wp:effectExtent l="0" t="0" r="762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5844A" w14:textId="77777777" w:rsidR="00574476" w:rsidRPr="00C826A4" w:rsidRDefault="0057447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</w:pPr>
                          <w:r w:rsidRPr="00C826A4"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  <w:t>Bay City Boiler</w:t>
                          </w:r>
                          <w:r w:rsidR="00C826A4" w:rsidRPr="00C826A4"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  <w:t>, Inc.</w:t>
                          </w:r>
                        </w:p>
                        <w:p w14:paraId="4500CD58" w14:textId="77777777" w:rsidR="00574476" w:rsidRPr="00263757" w:rsidRDefault="000805C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color w:val="000080"/>
                            </w:rPr>
                          </w:pPr>
                          <w:r w:rsidRPr="00263757">
                            <w:rPr>
                              <w:rFonts w:asciiTheme="minorHAnsi" w:hAnsiTheme="minorHAnsi"/>
                              <w:color w:val="000080"/>
                            </w:rPr>
                            <w:t>23312 Cabot Blvd</w:t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t xml:space="preserve"> </w:t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sym w:font="Symbol" w:char="F0B7"/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  <w:color w:val="000080"/>
                            </w:rPr>
                            <w:t>Hayward</w:t>
                          </w:r>
                        </w:p>
                        <w:p w14:paraId="4AD2873A" w14:textId="77777777" w:rsidR="00574476" w:rsidRDefault="00574476">
                          <w:pPr>
                            <w:pStyle w:val="BodyText"/>
                            <w:rPr>
                              <w:sz w:val="18"/>
                            </w:rPr>
                          </w:pPr>
                          <w:r w:rsidRPr="00263757">
                            <w:rPr>
                              <w:rFonts w:asciiTheme="minorHAnsi" w:hAnsiTheme="minorHAnsi"/>
                            </w:rPr>
                            <w:t xml:space="preserve">CA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94545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sym w:font="Symbol" w:char="F0B7"/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(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510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)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786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>-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3711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sym w:font="Symbol" w:char="F0B7"/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Fax (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510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)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786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>-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3716</w:t>
                          </w:r>
                        </w:p>
                        <w:p w14:paraId="099AA93F" w14:textId="77777777" w:rsidR="00574476" w:rsidRDefault="00574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065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6.5pt;margin-top:18.9pt;width:230.4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" o:allowincell="f" stroked="f">
              <v:textbox>
                <w:txbxContent>
                  <w:p w14:paraId="2A95844A" w14:textId="77777777" w:rsidR="00574476" w:rsidRPr="00C826A4" w:rsidRDefault="0057447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</w:pPr>
                    <w:r w:rsidRPr="00C826A4"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  <w:t>Bay City Boiler</w:t>
                    </w:r>
                    <w:r w:rsidR="00C826A4" w:rsidRPr="00C826A4"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  <w:t>, Inc.</w:t>
                    </w:r>
                  </w:p>
                  <w:p w14:paraId="4500CD58" w14:textId="77777777" w:rsidR="00574476" w:rsidRPr="00263757" w:rsidRDefault="000805C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color w:val="000080"/>
                      </w:rPr>
                    </w:pPr>
                    <w:r w:rsidRPr="00263757">
                      <w:rPr>
                        <w:rFonts w:asciiTheme="minorHAnsi" w:hAnsiTheme="minorHAnsi"/>
                        <w:color w:val="000080"/>
                      </w:rPr>
                      <w:t>23312 Cabot Blvd</w:t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t xml:space="preserve"> </w:t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sym w:font="Symbol" w:char="F0B7"/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  <w:color w:val="000080"/>
                      </w:rPr>
                      <w:t>Hayward</w:t>
                    </w:r>
                  </w:p>
                  <w:p w14:paraId="4AD2873A" w14:textId="77777777" w:rsidR="00574476" w:rsidRDefault="00574476">
                    <w:pPr>
                      <w:pStyle w:val="BodyText"/>
                      <w:rPr>
                        <w:sz w:val="18"/>
                      </w:rPr>
                    </w:pPr>
                    <w:r w:rsidRPr="00263757">
                      <w:rPr>
                        <w:rFonts w:asciiTheme="minorHAnsi" w:hAnsiTheme="minorHAnsi"/>
                      </w:rPr>
                      <w:t xml:space="preserve">CA </w:t>
                    </w:r>
                    <w:r w:rsidR="000805C9" w:rsidRPr="00263757">
                      <w:rPr>
                        <w:rFonts w:asciiTheme="minorHAnsi" w:hAnsiTheme="minorHAnsi"/>
                      </w:rPr>
                      <w:t>94545</w:t>
                    </w:r>
                    <w:r w:rsidRPr="00263757">
                      <w:rPr>
                        <w:rFonts w:asciiTheme="minorHAnsi" w:hAnsiTheme="minorHAnsi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</w:rPr>
                      <w:sym w:font="Symbol" w:char="F0B7"/>
                    </w:r>
                    <w:r w:rsidRPr="00263757">
                      <w:rPr>
                        <w:rFonts w:asciiTheme="minorHAnsi" w:hAnsiTheme="minorHAnsi"/>
                      </w:rPr>
                      <w:t xml:space="preserve"> (</w:t>
                    </w:r>
                    <w:r w:rsidR="000805C9" w:rsidRPr="00263757">
                      <w:rPr>
                        <w:rFonts w:asciiTheme="minorHAnsi" w:hAnsiTheme="minorHAnsi"/>
                      </w:rPr>
                      <w:t>510</w:t>
                    </w:r>
                    <w:r w:rsidRPr="00263757">
                      <w:rPr>
                        <w:rFonts w:asciiTheme="minorHAnsi" w:hAnsiTheme="minorHAnsi"/>
                      </w:rPr>
                      <w:t xml:space="preserve">) </w:t>
                    </w:r>
                    <w:r w:rsidR="000805C9" w:rsidRPr="00263757">
                      <w:rPr>
                        <w:rFonts w:asciiTheme="minorHAnsi" w:hAnsiTheme="minorHAnsi"/>
                      </w:rPr>
                      <w:t>786</w:t>
                    </w:r>
                    <w:r w:rsidRPr="00263757">
                      <w:rPr>
                        <w:rFonts w:asciiTheme="minorHAnsi" w:hAnsiTheme="minorHAnsi"/>
                      </w:rPr>
                      <w:t>-</w:t>
                    </w:r>
                    <w:r w:rsidR="000805C9" w:rsidRPr="00263757">
                      <w:rPr>
                        <w:rFonts w:asciiTheme="minorHAnsi" w:hAnsiTheme="minorHAnsi"/>
                      </w:rPr>
                      <w:t>3711</w:t>
                    </w:r>
                    <w:r w:rsidRPr="00263757">
                      <w:rPr>
                        <w:rFonts w:asciiTheme="minorHAnsi" w:hAnsiTheme="minorHAnsi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</w:rPr>
                      <w:sym w:font="Symbol" w:char="F0B7"/>
                    </w:r>
                    <w:r w:rsidRPr="00263757">
                      <w:rPr>
                        <w:rFonts w:asciiTheme="minorHAnsi" w:hAnsiTheme="minorHAnsi"/>
                      </w:rPr>
                      <w:t xml:space="preserve"> Fax (</w:t>
                    </w:r>
                    <w:r w:rsidR="000805C9" w:rsidRPr="00263757">
                      <w:rPr>
                        <w:rFonts w:asciiTheme="minorHAnsi" w:hAnsiTheme="minorHAnsi"/>
                      </w:rPr>
                      <w:t>510</w:t>
                    </w:r>
                    <w:r w:rsidRPr="00263757">
                      <w:rPr>
                        <w:rFonts w:asciiTheme="minorHAnsi" w:hAnsiTheme="minorHAnsi"/>
                      </w:rPr>
                      <w:t xml:space="preserve">) </w:t>
                    </w:r>
                    <w:r w:rsidR="000805C9" w:rsidRPr="00263757">
                      <w:rPr>
                        <w:rFonts w:asciiTheme="minorHAnsi" w:hAnsiTheme="minorHAnsi"/>
                      </w:rPr>
                      <w:t>786</w:t>
                    </w:r>
                    <w:r w:rsidRPr="00263757">
                      <w:rPr>
                        <w:rFonts w:asciiTheme="minorHAnsi" w:hAnsiTheme="minorHAnsi"/>
                      </w:rPr>
                      <w:t>-</w:t>
                    </w:r>
                    <w:r w:rsidR="000805C9" w:rsidRPr="00263757">
                      <w:rPr>
                        <w:rFonts w:asciiTheme="minorHAnsi" w:hAnsiTheme="minorHAnsi"/>
                      </w:rPr>
                      <w:t>3716</w:t>
                    </w:r>
                  </w:p>
                  <w:p w14:paraId="099AA93F" w14:textId="77777777" w:rsidR="00574476" w:rsidRDefault="00574476"/>
                </w:txbxContent>
              </v:textbox>
            </v:shape>
          </w:pict>
        </mc:Fallback>
      </mc:AlternateContent>
    </w:r>
    <w:r w:rsidR="00C826A4">
      <w:rPr>
        <w:sz w:val="24"/>
      </w:rPr>
      <w:t xml:space="preserve">    </w:t>
    </w:r>
    <w:r w:rsidR="00263757">
      <w:rPr>
        <w:noProof/>
        <w:sz w:val="24"/>
      </w:rPr>
      <w:drawing>
        <wp:inline distT="0" distB="0" distL="0" distR="0" wp14:anchorId="54ACED5C" wp14:editId="091AD165">
          <wp:extent cx="1219200" cy="1219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46" cy="121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42128" w14:textId="77777777" w:rsidR="00574476" w:rsidRPr="00C826A4" w:rsidRDefault="00574476">
    <w:pPr>
      <w:pStyle w:val="Heading1"/>
      <w:rPr>
        <w:rFonts w:asciiTheme="minorHAnsi" w:hAnsiTheme="minorHAnsi"/>
        <w:sz w:val="28"/>
        <w:szCs w:val="32"/>
      </w:rPr>
    </w:pPr>
    <w:r w:rsidRPr="00C826A4">
      <w:rPr>
        <w:rFonts w:asciiTheme="minorHAnsi" w:hAnsiTheme="minorHAnsi"/>
        <w:sz w:val="28"/>
        <w:szCs w:val="32"/>
      </w:rPr>
      <w:t xml:space="preserve">Repairs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Service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Sales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24 Hour Service</w:t>
    </w:r>
  </w:p>
  <w:p w14:paraId="3898DF30" w14:textId="77777777" w:rsidR="00574476" w:rsidRDefault="00A6604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DFC38A" wp14:editId="775D79A5">
              <wp:simplePos x="0" y="0"/>
              <wp:positionH relativeFrom="column">
                <wp:posOffset>-91440</wp:posOffset>
              </wp:positionH>
              <wp:positionV relativeFrom="paragraph">
                <wp:posOffset>12065</wp:posOffset>
              </wp:positionV>
              <wp:extent cx="62179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C591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95pt" to="48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" o:allowincell="f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993"/>
    <w:multiLevelType w:val="hybridMultilevel"/>
    <w:tmpl w:val="78B06844"/>
    <w:lvl w:ilvl="0" w:tplc="8716E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FC8"/>
    <w:multiLevelType w:val="hybridMultilevel"/>
    <w:tmpl w:val="F85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D0F"/>
    <w:multiLevelType w:val="hybridMultilevel"/>
    <w:tmpl w:val="41408B1A"/>
    <w:lvl w:ilvl="0" w:tplc="A67C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5408"/>
    <w:multiLevelType w:val="hybridMultilevel"/>
    <w:tmpl w:val="612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A41"/>
    <w:multiLevelType w:val="hybridMultilevel"/>
    <w:tmpl w:val="8BEAFEB2"/>
    <w:lvl w:ilvl="0" w:tplc="71125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2B1"/>
    <w:multiLevelType w:val="hybridMultilevel"/>
    <w:tmpl w:val="5718CF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145"/>
    <w:multiLevelType w:val="hybridMultilevel"/>
    <w:tmpl w:val="524822EA"/>
    <w:lvl w:ilvl="0" w:tplc="54A81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FF1"/>
    <w:multiLevelType w:val="singleLevel"/>
    <w:tmpl w:val="3B28C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786476"/>
    <w:multiLevelType w:val="hybridMultilevel"/>
    <w:tmpl w:val="B62AFA66"/>
    <w:lvl w:ilvl="0" w:tplc="287C8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771D"/>
    <w:multiLevelType w:val="hybridMultilevel"/>
    <w:tmpl w:val="ADC29A16"/>
    <w:lvl w:ilvl="0" w:tplc="ED28D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492F"/>
    <w:multiLevelType w:val="hybridMultilevel"/>
    <w:tmpl w:val="A33C9CE8"/>
    <w:lvl w:ilvl="0" w:tplc="ABF8B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C26AB"/>
    <w:multiLevelType w:val="hybridMultilevel"/>
    <w:tmpl w:val="DBC82668"/>
    <w:lvl w:ilvl="0" w:tplc="B48E1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45D4"/>
    <w:multiLevelType w:val="hybridMultilevel"/>
    <w:tmpl w:val="B826FA58"/>
    <w:lvl w:ilvl="0" w:tplc="406E2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804FD"/>
    <w:multiLevelType w:val="hybridMultilevel"/>
    <w:tmpl w:val="37F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20FF"/>
    <w:multiLevelType w:val="hybridMultilevel"/>
    <w:tmpl w:val="2EACFAA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7B72927"/>
    <w:multiLevelType w:val="hybridMultilevel"/>
    <w:tmpl w:val="F9888AD0"/>
    <w:lvl w:ilvl="0" w:tplc="B9F0C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44FA7"/>
    <w:multiLevelType w:val="hybridMultilevel"/>
    <w:tmpl w:val="F98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7B5E"/>
    <w:multiLevelType w:val="hybridMultilevel"/>
    <w:tmpl w:val="2A9C14BA"/>
    <w:lvl w:ilvl="0" w:tplc="99A02F9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B628A"/>
    <w:multiLevelType w:val="hybridMultilevel"/>
    <w:tmpl w:val="7820D246"/>
    <w:lvl w:ilvl="0" w:tplc="E66E9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2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5E13FA"/>
    <w:multiLevelType w:val="hybridMultilevel"/>
    <w:tmpl w:val="F1F626E4"/>
    <w:lvl w:ilvl="0" w:tplc="36DE4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F069A"/>
    <w:multiLevelType w:val="hybridMultilevel"/>
    <w:tmpl w:val="EA021332"/>
    <w:lvl w:ilvl="0" w:tplc="99A02F9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B22CF"/>
    <w:multiLevelType w:val="hybridMultilevel"/>
    <w:tmpl w:val="558C51EA"/>
    <w:lvl w:ilvl="0" w:tplc="A67C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C5FB6"/>
    <w:multiLevelType w:val="hybridMultilevel"/>
    <w:tmpl w:val="D890AF80"/>
    <w:lvl w:ilvl="0" w:tplc="603A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1F38"/>
    <w:multiLevelType w:val="hybridMultilevel"/>
    <w:tmpl w:val="49A0D840"/>
    <w:lvl w:ilvl="0" w:tplc="67F0F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D0A23"/>
    <w:multiLevelType w:val="hybridMultilevel"/>
    <w:tmpl w:val="9244B254"/>
    <w:lvl w:ilvl="0" w:tplc="8BCA3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2BDA"/>
    <w:multiLevelType w:val="hybridMultilevel"/>
    <w:tmpl w:val="AC827EEA"/>
    <w:lvl w:ilvl="0" w:tplc="9190B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05D2"/>
    <w:multiLevelType w:val="hybridMultilevel"/>
    <w:tmpl w:val="3F7243B4"/>
    <w:lvl w:ilvl="0" w:tplc="D1F2C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85A3D"/>
    <w:multiLevelType w:val="hybridMultilevel"/>
    <w:tmpl w:val="532AE6BE"/>
    <w:lvl w:ilvl="0" w:tplc="FD846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797"/>
    <w:multiLevelType w:val="hybridMultilevel"/>
    <w:tmpl w:val="A19C6278"/>
    <w:lvl w:ilvl="0" w:tplc="92C4F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02FEB"/>
    <w:multiLevelType w:val="hybridMultilevel"/>
    <w:tmpl w:val="49ACBA4A"/>
    <w:lvl w:ilvl="0" w:tplc="4EA4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088"/>
    <w:multiLevelType w:val="hybridMultilevel"/>
    <w:tmpl w:val="6CB0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0592"/>
    <w:multiLevelType w:val="hybridMultilevel"/>
    <w:tmpl w:val="1E3EA1AC"/>
    <w:lvl w:ilvl="0" w:tplc="48F8E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234E8"/>
    <w:multiLevelType w:val="hybridMultilevel"/>
    <w:tmpl w:val="D4542684"/>
    <w:lvl w:ilvl="0" w:tplc="A8E2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0805"/>
    <w:multiLevelType w:val="hybridMultilevel"/>
    <w:tmpl w:val="9E14F1A0"/>
    <w:lvl w:ilvl="0" w:tplc="BC04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18"/>
  </w:num>
  <w:num w:numId="11">
    <w:abstractNumId w:val="6"/>
  </w:num>
  <w:num w:numId="12">
    <w:abstractNumId w:val="32"/>
  </w:num>
  <w:num w:numId="13">
    <w:abstractNumId w:val="34"/>
  </w:num>
  <w:num w:numId="14">
    <w:abstractNumId w:val="4"/>
  </w:num>
  <w:num w:numId="15">
    <w:abstractNumId w:val="26"/>
  </w:num>
  <w:num w:numId="16">
    <w:abstractNumId w:val="8"/>
  </w:num>
  <w:num w:numId="17">
    <w:abstractNumId w:val="28"/>
  </w:num>
  <w:num w:numId="18">
    <w:abstractNumId w:val="29"/>
  </w:num>
  <w:num w:numId="19">
    <w:abstractNumId w:val="24"/>
  </w:num>
  <w:num w:numId="20">
    <w:abstractNumId w:val="23"/>
  </w:num>
  <w:num w:numId="21">
    <w:abstractNumId w:val="20"/>
  </w:num>
  <w:num w:numId="22">
    <w:abstractNumId w:val="25"/>
  </w:num>
  <w:num w:numId="23">
    <w:abstractNumId w:val="1"/>
  </w:num>
  <w:num w:numId="24">
    <w:abstractNumId w:val="10"/>
  </w:num>
  <w:num w:numId="25">
    <w:abstractNumId w:val="15"/>
  </w:num>
  <w:num w:numId="26">
    <w:abstractNumId w:val="9"/>
  </w:num>
  <w:num w:numId="27">
    <w:abstractNumId w:val="33"/>
  </w:num>
  <w:num w:numId="28">
    <w:abstractNumId w:val="27"/>
  </w:num>
  <w:num w:numId="29">
    <w:abstractNumId w:val="11"/>
  </w:num>
  <w:num w:numId="30">
    <w:abstractNumId w:val="30"/>
  </w:num>
  <w:num w:numId="31">
    <w:abstractNumId w:val="31"/>
  </w:num>
  <w:num w:numId="32">
    <w:abstractNumId w:val="17"/>
  </w:num>
  <w:num w:numId="33">
    <w:abstractNumId w:val="22"/>
  </w:num>
  <w:num w:numId="34">
    <w:abstractNumId w:val="21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K:\ACT\Template\LETTER.ADT"/>
    <w:docVar w:name="FilledActDocument" w:val="-1"/>
  </w:docVars>
  <w:rsids>
    <w:rsidRoot w:val="003F092F"/>
    <w:rsid w:val="000157E9"/>
    <w:rsid w:val="00033287"/>
    <w:rsid w:val="00036DD7"/>
    <w:rsid w:val="000805C9"/>
    <w:rsid w:val="000D574A"/>
    <w:rsid w:val="000E6A1E"/>
    <w:rsid w:val="001305D3"/>
    <w:rsid w:val="001502A2"/>
    <w:rsid w:val="00255DAE"/>
    <w:rsid w:val="00263757"/>
    <w:rsid w:val="00264F40"/>
    <w:rsid w:val="002B7560"/>
    <w:rsid w:val="003360DC"/>
    <w:rsid w:val="0037165D"/>
    <w:rsid w:val="0037574C"/>
    <w:rsid w:val="003A0B02"/>
    <w:rsid w:val="003A682C"/>
    <w:rsid w:val="003B5C00"/>
    <w:rsid w:val="003C5807"/>
    <w:rsid w:val="003F092F"/>
    <w:rsid w:val="00404FE6"/>
    <w:rsid w:val="00416931"/>
    <w:rsid w:val="00425FB8"/>
    <w:rsid w:val="0045320A"/>
    <w:rsid w:val="0050249F"/>
    <w:rsid w:val="00574476"/>
    <w:rsid w:val="00600AEF"/>
    <w:rsid w:val="00616F6B"/>
    <w:rsid w:val="00650010"/>
    <w:rsid w:val="0067203A"/>
    <w:rsid w:val="006920F2"/>
    <w:rsid w:val="006D7681"/>
    <w:rsid w:val="007746CC"/>
    <w:rsid w:val="0079041D"/>
    <w:rsid w:val="007E77BC"/>
    <w:rsid w:val="00857307"/>
    <w:rsid w:val="00862A3E"/>
    <w:rsid w:val="0089601E"/>
    <w:rsid w:val="008F03C7"/>
    <w:rsid w:val="008F313A"/>
    <w:rsid w:val="00903B58"/>
    <w:rsid w:val="009105DD"/>
    <w:rsid w:val="0093363A"/>
    <w:rsid w:val="00950998"/>
    <w:rsid w:val="00956869"/>
    <w:rsid w:val="009A0B7B"/>
    <w:rsid w:val="009D5F0E"/>
    <w:rsid w:val="00A6604C"/>
    <w:rsid w:val="00AB57F2"/>
    <w:rsid w:val="00AE5DD7"/>
    <w:rsid w:val="00B00BE9"/>
    <w:rsid w:val="00B06235"/>
    <w:rsid w:val="00B82095"/>
    <w:rsid w:val="00BF17A5"/>
    <w:rsid w:val="00C105C2"/>
    <w:rsid w:val="00C442A3"/>
    <w:rsid w:val="00C468A5"/>
    <w:rsid w:val="00C67EA1"/>
    <w:rsid w:val="00C81B21"/>
    <w:rsid w:val="00C826A4"/>
    <w:rsid w:val="00C96AAA"/>
    <w:rsid w:val="00CB3C23"/>
    <w:rsid w:val="00CF3B9D"/>
    <w:rsid w:val="00D01264"/>
    <w:rsid w:val="00DD32CF"/>
    <w:rsid w:val="00E908B0"/>
    <w:rsid w:val="00F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27E1F"/>
  <w15:chartTrackingRefBased/>
  <w15:docId w15:val="{A62A5081-E25A-4314-88A7-C2CC714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80"/>
    </w:rPr>
  </w:style>
  <w:style w:type="paragraph" w:customStyle="1" w:styleId="text-body11">
    <w:name w:val="text-body11"/>
    <w:basedOn w:val="Normal"/>
    <w:rsid w:val="00950998"/>
    <w:pPr>
      <w:spacing w:before="100" w:beforeAutospacing="1" w:after="100" w:afterAutospacing="1" w:line="300" w:lineRule="atLeast"/>
    </w:pPr>
    <w:rPr>
      <w:rFonts w:ascii="Verdana" w:hAnsi="Verdan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442A3"/>
    <w:pPr>
      <w:ind w:left="720"/>
      <w:contextualSpacing/>
    </w:pPr>
  </w:style>
  <w:style w:type="table" w:styleId="TableGrid">
    <w:name w:val="Table Grid"/>
    <w:basedOn w:val="TableNormal"/>
    <w:uiPriority w:val="59"/>
    <w:rsid w:val="003C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F092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3F09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uland@baycityboil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tten\Dropbox%20(Bay%20City%20Boiler)\Bay%20City%20Boiler%20Team%20Folder\BCBE%20Custom%20Office%20Templates\BCB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2BD6-5238-4A0C-A85F-C6BF083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BCBE LETTERHEAD</Template>
  <TotalTime>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Bay City Boiler &amp; Engineering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DPatten</dc:creator>
  <cp:keywords/>
  <dc:description/>
  <cp:lastModifiedBy>Don Patten</cp:lastModifiedBy>
  <cp:revision>1</cp:revision>
  <cp:lastPrinted>2008-11-06T18:17:00Z</cp:lastPrinted>
  <dcterms:created xsi:type="dcterms:W3CDTF">2020-02-19T20:19:00Z</dcterms:created>
  <dcterms:modified xsi:type="dcterms:W3CDTF">2020-02-19T20:26:00Z</dcterms:modified>
</cp:coreProperties>
</file>