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2047" w14:textId="77777777" w:rsidR="005E4D0E" w:rsidRDefault="005E4D0E" w:rsidP="005E4D0E">
      <w:pPr>
        <w:jc w:val="center"/>
      </w:pPr>
    </w:p>
    <w:p w14:paraId="5E794292" w14:textId="77777777" w:rsidR="005E4D0E" w:rsidRDefault="005E4D0E" w:rsidP="005E4D0E">
      <w:pPr>
        <w:jc w:val="center"/>
      </w:pPr>
      <w:r>
        <w:t>10</w:t>
      </w:r>
      <w:r w:rsidRPr="00A60CA3">
        <w:rPr>
          <w:vertAlign w:val="superscript"/>
        </w:rPr>
        <w:t>TH</w:t>
      </w:r>
      <w:r>
        <w:t xml:space="preserve"> ANNUAL EAST CONTRA COSTA COUNTY FALL JOB FAIR</w:t>
      </w:r>
    </w:p>
    <w:p w14:paraId="6D0B2945" w14:textId="5A00371F" w:rsidR="002865F5" w:rsidRDefault="002865F5" w:rsidP="005E4D0E">
      <w:pPr>
        <w:jc w:val="center"/>
      </w:pPr>
      <w:r>
        <w:t>10 A.M. TO 1 P.M. WEDNESDAY, OCTOBER 12</w:t>
      </w:r>
      <w:r w:rsidRPr="002865F5">
        <w:rPr>
          <w:vertAlign w:val="superscript"/>
        </w:rPr>
        <w:t>TH</w:t>
      </w:r>
      <w:r>
        <w:t>, 2022</w:t>
      </w:r>
    </w:p>
    <w:p w14:paraId="72372AE8" w14:textId="4993F11F" w:rsidR="00752A8B" w:rsidRDefault="00752A8B" w:rsidP="005E4D0E">
      <w:pPr>
        <w:jc w:val="center"/>
      </w:pPr>
      <w:r>
        <w:t>UNIQUE AND BEAUTIFUL OUTDOOR SETTING</w:t>
      </w:r>
      <w:r w:rsidR="0025472C">
        <w:t>!</w:t>
      </w:r>
    </w:p>
    <w:p w14:paraId="1BF239B5" w14:textId="14904AB0" w:rsidR="00EF7259" w:rsidRDefault="00EF7259" w:rsidP="005E4D0E">
      <w:pPr>
        <w:jc w:val="center"/>
      </w:pPr>
      <w:r>
        <w:t xml:space="preserve">Pittsburg Adult Education &amp; </w:t>
      </w:r>
      <w:r w:rsidR="00EE0CC4">
        <w:t>C</w:t>
      </w:r>
      <w:r>
        <w:t>areer Center, 1151 Stoneman Ave., Pittsburg, CA 94565.</w:t>
      </w:r>
    </w:p>
    <w:p w14:paraId="6CFBC1C3" w14:textId="34B05F58" w:rsidR="005E4D0E" w:rsidRDefault="005E4D0E" w:rsidP="0025472C">
      <w:pPr>
        <w:jc w:val="center"/>
      </w:pPr>
      <w:r>
        <w:t xml:space="preserve">JOIN WITH other LEADING EMPLOYERS* IN THE BAY AREA TO MEET WITH </w:t>
      </w:r>
      <w:r w:rsidR="00586889">
        <w:t xml:space="preserve">HUNDREDS OF </w:t>
      </w:r>
      <w:r>
        <w:t xml:space="preserve">ENTHUSIASTIC and QUALIFIED </w:t>
      </w:r>
      <w:proofErr w:type="gramStart"/>
      <w:r>
        <w:t>JOB</w:t>
      </w:r>
      <w:proofErr w:type="gramEnd"/>
      <w:r>
        <w:t xml:space="preserve"> SEEKERS</w:t>
      </w:r>
      <w:r w:rsidR="00586889">
        <w:t>!</w:t>
      </w:r>
    </w:p>
    <w:p w14:paraId="1145572B" w14:textId="35BF022C" w:rsidR="005E4D0E" w:rsidRDefault="005E4D0E" w:rsidP="005E4D0E">
      <w:pPr>
        <w:jc w:val="center"/>
      </w:pPr>
      <w:r>
        <w:t xml:space="preserve">LIMITED SPACE AVAILABLE. REGISTER </w:t>
      </w:r>
      <w:r w:rsidR="00A75AB7">
        <w:t xml:space="preserve">FOR </w:t>
      </w:r>
      <w:r w:rsidR="00A75AB7" w:rsidRPr="00A75AB7">
        <w:rPr>
          <w:b/>
          <w:bCs/>
        </w:rPr>
        <w:t>FREE</w:t>
      </w:r>
      <w:r w:rsidR="00A75AB7">
        <w:t xml:space="preserve"> </w:t>
      </w:r>
      <w:r w:rsidRPr="00A4141E">
        <w:rPr>
          <w:b/>
          <w:bCs/>
          <w:u w:val="single"/>
        </w:rPr>
        <w:t>NOW</w:t>
      </w:r>
      <w:r>
        <w:t>! RE</w:t>
      </w:r>
      <w:r w:rsidR="00D1798C">
        <w:t>GISTRATIONS</w:t>
      </w:r>
      <w:r>
        <w:t xml:space="preserve"> ACCEPTED ON A FIRST COME, FIRST SERVED BASIS</w:t>
      </w:r>
    </w:p>
    <w:p w14:paraId="2C2DD3E1" w14:textId="6A845116" w:rsidR="005E4D0E" w:rsidRDefault="005E4D0E" w:rsidP="005E4D0E">
      <w:r>
        <w:t xml:space="preserve">The Pittsburg Adult Education and Career Center is </w:t>
      </w:r>
      <w:r w:rsidR="00BC1F69">
        <w:t>delighted</w:t>
      </w:r>
      <w:r>
        <w:t xml:space="preserve"> to announce East Contra Costa County’s 10</w:t>
      </w:r>
      <w:r w:rsidRPr="00723A6E">
        <w:rPr>
          <w:vertAlign w:val="superscript"/>
        </w:rPr>
        <w:t>th</w:t>
      </w:r>
      <w:r>
        <w:t xml:space="preserve"> Annual Fall Job Fair to be held 10 a.m. to 1 p.m. Wednesday, October 12</w:t>
      </w:r>
      <w:r w:rsidRPr="00654F18">
        <w:rPr>
          <w:vertAlign w:val="superscript"/>
        </w:rPr>
        <w:t>th</w:t>
      </w:r>
      <w:r>
        <w:t xml:space="preserve"> at the </w:t>
      </w:r>
      <w:bookmarkStart w:id="0" w:name="_Hlk110425518"/>
      <w:r>
        <w:t xml:space="preserve">Pittsburg Adult Education &amp; Career Center, 1151 Stoneman Ave., Pittsburg, CA 94565. </w:t>
      </w:r>
      <w:bookmarkEnd w:id="0"/>
    </w:p>
    <w:p w14:paraId="75262E9C" w14:textId="682357CF" w:rsidR="005E4D0E" w:rsidRDefault="005E4D0E" w:rsidP="005E4D0E">
      <w:r>
        <w:t>Each exhibitor will be provided one six-foot table, two chairs, refreshments, and a box lunch. Table locations will be assigned on a “first to arrive” basis. Set-up begins at 9 a.m. Availability of power strips will be limited</w:t>
      </w:r>
      <w:r w:rsidR="00DC5427">
        <w:t xml:space="preserve"> so it is b</w:t>
      </w:r>
      <w:r>
        <w:t xml:space="preserve">est to come early if you have need of a power outlet. </w:t>
      </w:r>
      <w:r w:rsidR="00F635F7">
        <w:t>Convenient and free parking</w:t>
      </w:r>
      <w:r w:rsidR="004810D9">
        <w:t>.</w:t>
      </w:r>
      <w:r w:rsidR="00F635F7">
        <w:t xml:space="preserve"> </w:t>
      </w:r>
      <w:r>
        <w:t>Please contact  the event manager if you have questions, additional requirements, or special needs</w:t>
      </w:r>
      <w:r w:rsidR="00DC5EEF">
        <w:t>.</w:t>
      </w:r>
    </w:p>
    <w:p w14:paraId="54D708A3" w14:textId="1354B602" w:rsidR="005E4D0E" w:rsidRDefault="005E4D0E" w:rsidP="005E4D0E">
      <w:r>
        <w:t>Complete and return the</w:t>
      </w:r>
      <w:r w:rsidR="00402686">
        <w:t xml:space="preserve"> following </w:t>
      </w:r>
      <w:r>
        <w:t>registration</w:t>
      </w:r>
      <w:r w:rsidR="00402686">
        <w:t xml:space="preserve"> form</w:t>
      </w:r>
      <w:r>
        <w:t xml:space="preserve"> via email</w:t>
      </w:r>
      <w:r w:rsidR="00FA6C28">
        <w:t xml:space="preserve"> </w:t>
      </w:r>
      <w:r w:rsidR="004810D9">
        <w:t>attachment</w:t>
      </w:r>
      <w:r>
        <w:t xml:space="preserve">. The first 50 registrants will be assured exhibit space. </w:t>
      </w:r>
    </w:p>
    <w:p w14:paraId="587339B1" w14:textId="77777777" w:rsidR="005E4D0E" w:rsidRDefault="005E4D0E" w:rsidP="005E4D0E">
      <w:pPr>
        <w:ind w:left="360"/>
      </w:pPr>
      <w:r>
        <w:t>Name of Company:</w:t>
      </w:r>
    </w:p>
    <w:p w14:paraId="57792B64" w14:textId="77777777" w:rsidR="005E4D0E" w:rsidRDefault="005E4D0E" w:rsidP="005E4D0E">
      <w:pPr>
        <w:ind w:left="360"/>
      </w:pPr>
      <w:r>
        <w:t>Email address:</w:t>
      </w:r>
    </w:p>
    <w:p w14:paraId="5E829157" w14:textId="77777777" w:rsidR="005E4D0E" w:rsidRDefault="005E4D0E" w:rsidP="005E4D0E">
      <w:pPr>
        <w:ind w:left="360"/>
      </w:pPr>
      <w:r>
        <w:t>Phone number:</w:t>
      </w:r>
    </w:p>
    <w:p w14:paraId="520E93AA" w14:textId="77777777" w:rsidR="005E4D0E" w:rsidRDefault="005E4D0E" w:rsidP="005E4D0E">
      <w:pPr>
        <w:ind w:left="360"/>
      </w:pPr>
      <w:r>
        <w:t xml:space="preserve">Nature of company business: </w:t>
      </w:r>
    </w:p>
    <w:p w14:paraId="39C5031B" w14:textId="77777777" w:rsidR="00903836" w:rsidRDefault="00F440A6" w:rsidP="005E4D0E">
      <w:pPr>
        <w:ind w:left="360"/>
      </w:pPr>
      <w:r>
        <w:t>Number of attendees</w:t>
      </w:r>
      <w:r w:rsidR="00903836">
        <w:t>_____</w:t>
      </w:r>
    </w:p>
    <w:p w14:paraId="1443D187" w14:textId="7CF0B7B8" w:rsidR="005E4D0E" w:rsidRDefault="005E4D0E" w:rsidP="005E4D0E">
      <w:pPr>
        <w:ind w:left="360"/>
      </w:pPr>
      <w:r>
        <w:t xml:space="preserve">Name(s), email address(s) and phone number(s) of attendee(s): </w:t>
      </w:r>
    </w:p>
    <w:p w14:paraId="08C9E9AF" w14:textId="77777777" w:rsidR="005E4D0E" w:rsidRDefault="005E4D0E" w:rsidP="005E4D0E">
      <w:pPr>
        <w:ind w:left="360"/>
      </w:pPr>
      <w:r>
        <w:t>Number of tables requested: 1___    2 ____ (check one)</w:t>
      </w:r>
    </w:p>
    <w:p w14:paraId="4516968C" w14:textId="77777777" w:rsidR="005E4D0E" w:rsidRDefault="005E4D0E" w:rsidP="005E4D0E">
      <w:pPr>
        <w:ind w:left="360"/>
      </w:pPr>
      <w:r>
        <w:t>Number of box lunches requested: ________</w:t>
      </w:r>
    </w:p>
    <w:p w14:paraId="0E9A46A3" w14:textId="77777777" w:rsidR="005E4D0E" w:rsidRDefault="005E4D0E" w:rsidP="005E4D0E">
      <w:pPr>
        <w:ind w:left="360"/>
      </w:pPr>
      <w:r>
        <w:t>Special requests:</w:t>
      </w:r>
    </w:p>
    <w:p w14:paraId="14520A06" w14:textId="32D4B1FF" w:rsidR="005E4D0E" w:rsidRDefault="005E4D0E" w:rsidP="005E4D0E">
      <w:r>
        <w:t xml:space="preserve">Questions? Contact George Provol, Event Manager: </w:t>
      </w:r>
      <w:hyperlink r:id="rId8" w:history="1">
        <w:r w:rsidRPr="00ED11D8">
          <w:rPr>
            <w:rStyle w:val="Hyperlink"/>
          </w:rPr>
          <w:t>gprovol@pittsburgusd.net</w:t>
        </w:r>
      </w:hyperlink>
      <w:r>
        <w:t xml:space="preserve"> 925.473.2400 ext. 4964 </w:t>
      </w:r>
    </w:p>
    <w:p w14:paraId="2A574074" w14:textId="77777777" w:rsidR="005E4D0E" w:rsidRDefault="005E4D0E" w:rsidP="005E4D0E">
      <w:r>
        <w:t>*Partial list of past exhibitors:</w:t>
      </w:r>
    </w:p>
    <w:p w14:paraId="574FE4C8" w14:textId="6831786E" w:rsidR="005E4D0E" w:rsidRDefault="005E4D0E" w:rsidP="008F5614">
      <w:r>
        <w:t>AMAZON, TESLA, KAISER PERMANENTE, BART, SAFEWAY GROCERY, PITTSBURG UNIFIED SCHOOL DISTRICT, CONTRA COSTA COUNTY HUMAN RESOURCE, ARAMARK, CITY OF PITTSBURG, CONTRA COSTA MEDICAL CENTER, HOME DEPOT, USS-POSCO INDUSTRIES, TJ MAXX, SHELL OIL, RAMAR FOODS, NESTLE WATERS, OLIVE GARDEN, PRECISION CABINETS, MICHAELS TRANSPORTATION, LOWES HOME IMPROVEMENT, FIRST STUDENT TRANSPORATION, PROVIDENT CARE HOME HEALTH SERVICES, NELSON STAFFING, ROBERT HALF INTERNATIONAL, SEARS, BRIGHTSTARCARE, CALIFORNIA EMPLOYMENT DEVELOPMENT DEPARTMENT, APPLEONE EMPLOYMENT, ACCENT CARE, CEMCO STEEL, DELTA TACTICAL GROUP, VISITING ANGELS</w:t>
      </w:r>
    </w:p>
    <w:p w14:paraId="2F08B2EF" w14:textId="77777777" w:rsidR="005E4D0E" w:rsidRDefault="005E4D0E" w:rsidP="005E4D0E">
      <w:pPr>
        <w:ind w:left="360"/>
      </w:pPr>
    </w:p>
    <w:p w14:paraId="7BC55256" w14:textId="77777777" w:rsidR="005E4D0E" w:rsidRDefault="005E4D0E" w:rsidP="005E4D0E">
      <w:pPr>
        <w:ind w:left="360"/>
      </w:pPr>
    </w:p>
    <w:p w14:paraId="63E778FF"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96376051">
    <w:abstractNumId w:val="19"/>
  </w:num>
  <w:num w:numId="2" w16cid:durableId="133832758">
    <w:abstractNumId w:val="12"/>
  </w:num>
  <w:num w:numId="3" w16cid:durableId="284242025">
    <w:abstractNumId w:val="10"/>
  </w:num>
  <w:num w:numId="4" w16cid:durableId="945036761">
    <w:abstractNumId w:val="21"/>
  </w:num>
  <w:num w:numId="5" w16cid:durableId="1736469180">
    <w:abstractNumId w:val="13"/>
  </w:num>
  <w:num w:numId="6" w16cid:durableId="1096633541">
    <w:abstractNumId w:val="16"/>
  </w:num>
  <w:num w:numId="7" w16cid:durableId="1665088190">
    <w:abstractNumId w:val="18"/>
  </w:num>
  <w:num w:numId="8" w16cid:durableId="1764523849">
    <w:abstractNumId w:val="9"/>
  </w:num>
  <w:num w:numId="9" w16cid:durableId="1655375274">
    <w:abstractNumId w:val="7"/>
  </w:num>
  <w:num w:numId="10" w16cid:durableId="1809006104">
    <w:abstractNumId w:val="6"/>
  </w:num>
  <w:num w:numId="11" w16cid:durableId="905458809">
    <w:abstractNumId w:val="5"/>
  </w:num>
  <w:num w:numId="12" w16cid:durableId="1620800737">
    <w:abstractNumId w:val="4"/>
  </w:num>
  <w:num w:numId="13" w16cid:durableId="147476811">
    <w:abstractNumId w:val="8"/>
  </w:num>
  <w:num w:numId="14" w16cid:durableId="1046224660">
    <w:abstractNumId w:val="3"/>
  </w:num>
  <w:num w:numId="15" w16cid:durableId="893853759">
    <w:abstractNumId w:val="2"/>
  </w:num>
  <w:num w:numId="16" w16cid:durableId="1961065951">
    <w:abstractNumId w:val="1"/>
  </w:num>
  <w:num w:numId="17" w16cid:durableId="1713846065">
    <w:abstractNumId w:val="0"/>
  </w:num>
  <w:num w:numId="18" w16cid:durableId="809515037">
    <w:abstractNumId w:val="14"/>
  </w:num>
  <w:num w:numId="19" w16cid:durableId="313073745">
    <w:abstractNumId w:val="15"/>
  </w:num>
  <w:num w:numId="20" w16cid:durableId="1031997594">
    <w:abstractNumId w:val="20"/>
  </w:num>
  <w:num w:numId="21" w16cid:durableId="1653487430">
    <w:abstractNumId w:val="17"/>
  </w:num>
  <w:num w:numId="22" w16cid:durableId="917400559">
    <w:abstractNumId w:val="11"/>
  </w:num>
  <w:num w:numId="23" w16cid:durableId="13284374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0E"/>
    <w:rsid w:val="000279CE"/>
    <w:rsid w:val="00151F72"/>
    <w:rsid w:val="001B7E7E"/>
    <w:rsid w:val="0025472C"/>
    <w:rsid w:val="002865F5"/>
    <w:rsid w:val="00402686"/>
    <w:rsid w:val="004810D9"/>
    <w:rsid w:val="00586889"/>
    <w:rsid w:val="005E4D0E"/>
    <w:rsid w:val="00645252"/>
    <w:rsid w:val="006D3D74"/>
    <w:rsid w:val="00752A8B"/>
    <w:rsid w:val="0083569A"/>
    <w:rsid w:val="00876F3A"/>
    <w:rsid w:val="008F5614"/>
    <w:rsid w:val="00903836"/>
    <w:rsid w:val="00A75AB7"/>
    <w:rsid w:val="00A9204E"/>
    <w:rsid w:val="00BC1F69"/>
    <w:rsid w:val="00CF5DAA"/>
    <w:rsid w:val="00D1798C"/>
    <w:rsid w:val="00DC5427"/>
    <w:rsid w:val="00DC5EEF"/>
    <w:rsid w:val="00EE0CC4"/>
    <w:rsid w:val="00EF7259"/>
    <w:rsid w:val="00F440A6"/>
    <w:rsid w:val="00F635F7"/>
    <w:rsid w:val="00FA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879B"/>
  <w15:chartTrackingRefBased/>
  <w15:docId w15:val="{921CE32E-4662-4112-B9EC-27DF7A5D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D0E"/>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rovol@pittsburgusd.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Provol</dc:creator>
  <cp:keywords/>
  <dc:description/>
  <cp:lastModifiedBy>George</cp:lastModifiedBy>
  <cp:revision>2</cp:revision>
  <dcterms:created xsi:type="dcterms:W3CDTF">2022-08-24T20:49:00Z</dcterms:created>
  <dcterms:modified xsi:type="dcterms:W3CDTF">2022-08-24T20:49:00Z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